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BC" w:rsidRPr="004B3051" w:rsidRDefault="005B37BC" w:rsidP="002873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305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209" w:rsidRPr="004B3051">
        <w:rPr>
          <w:rFonts w:ascii="Times New Roman" w:hAnsi="Times New Roman" w:cs="Times New Roman"/>
          <w:sz w:val="28"/>
          <w:szCs w:val="28"/>
        </w:rPr>
        <w:t>3</w:t>
      </w:r>
    </w:p>
    <w:p w:rsidR="009F00BE" w:rsidRPr="004B3051" w:rsidRDefault="009F00BE" w:rsidP="002873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3051" w:rsidRDefault="005B37BC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051"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выполнении контрольных точек приоритетн</w:t>
      </w:r>
      <w:r w:rsidR="004F741C" w:rsidRPr="004B3051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проект</w:t>
      </w:r>
      <w:r w:rsidR="004F741C" w:rsidRPr="004B305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3A15" w:rsidRPr="004B3051">
        <w:rPr>
          <w:rFonts w:ascii="Times New Roman" w:hAnsi="Times New Roman" w:cs="Times New Roman"/>
          <w:b/>
          <w:bCs/>
          <w:sz w:val="28"/>
          <w:szCs w:val="28"/>
        </w:rPr>
        <w:t>Оренбургской области</w:t>
      </w:r>
    </w:p>
    <w:p w:rsidR="005B37BC" w:rsidRPr="004B3051" w:rsidRDefault="00203A15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37BC" w:rsidRPr="004B3051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D302D8"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3051" w:rsidRPr="004B305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B3051"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0A72D4" w:rsidRPr="004B305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26F4E" w:rsidRPr="004B305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3051" w:rsidRPr="004B305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A72D4" w:rsidRPr="004B305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4B3051" w:rsidRPr="004B3051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C5C79" w:rsidRPr="004B3051" w:rsidRDefault="009C5C79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4"/>
        <w:gridCol w:w="5408"/>
        <w:gridCol w:w="1493"/>
        <w:gridCol w:w="1431"/>
        <w:gridCol w:w="6153"/>
      </w:tblGrid>
      <w:tr w:rsidR="00D96209" w:rsidRPr="004B3051" w:rsidTr="00203A15">
        <w:trPr>
          <w:trHeight w:val="20"/>
          <w:jc w:val="center"/>
        </w:trPr>
        <w:tc>
          <w:tcPr>
            <w:tcW w:w="864" w:type="dxa"/>
            <w:vMerge w:val="restart"/>
            <w:shd w:val="clear" w:color="auto" w:fill="auto"/>
            <w:vAlign w:val="center"/>
            <w:hideMark/>
          </w:tcPr>
          <w:p w:rsidR="00D96209" w:rsidRPr="004B3051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408" w:type="dxa"/>
            <w:vMerge w:val="restart"/>
            <w:shd w:val="clear" w:color="auto" w:fill="auto"/>
            <w:vAlign w:val="center"/>
            <w:hideMark/>
          </w:tcPr>
          <w:p w:rsidR="00D96209" w:rsidRPr="004B3051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 контрольной точки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  <w:hideMark/>
          </w:tcPr>
          <w:p w:rsidR="00D96209" w:rsidRPr="004B3051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Выполнение контрольной точки</w:t>
            </w:r>
          </w:p>
        </w:tc>
        <w:tc>
          <w:tcPr>
            <w:tcW w:w="6153" w:type="dxa"/>
            <w:vMerge w:val="restart"/>
            <w:shd w:val="clear" w:color="auto" w:fill="auto"/>
            <w:vAlign w:val="center"/>
            <w:hideMark/>
          </w:tcPr>
          <w:p w:rsidR="00D96209" w:rsidRPr="004B3051" w:rsidRDefault="00D96209" w:rsidP="00203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Комментарий (реквизиты документа, подтверждающ</w:t>
            </w:r>
            <w:r w:rsidR="00203A15"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его</w:t>
            </w: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выполнение контрольной точки/причины невыполнения контрольной точки в установленные сроки)</w:t>
            </w:r>
          </w:p>
        </w:tc>
      </w:tr>
      <w:tr w:rsidR="00D96209" w:rsidRPr="004B3051" w:rsidTr="00804806">
        <w:trPr>
          <w:trHeight w:val="20"/>
          <w:jc w:val="center"/>
        </w:trPr>
        <w:tc>
          <w:tcPr>
            <w:tcW w:w="864" w:type="dxa"/>
            <w:vMerge/>
            <w:hideMark/>
          </w:tcPr>
          <w:p w:rsidR="00D96209" w:rsidRPr="004B3051" w:rsidRDefault="00D96209" w:rsidP="00804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hideMark/>
          </w:tcPr>
          <w:p w:rsidR="00D96209" w:rsidRPr="004B3051" w:rsidRDefault="00D96209" w:rsidP="00804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shd w:val="clear" w:color="auto" w:fill="auto"/>
            <w:hideMark/>
          </w:tcPr>
          <w:p w:rsidR="00203A15" w:rsidRPr="004B3051" w:rsidRDefault="00D96209" w:rsidP="00804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плановая </w:t>
            </w:r>
          </w:p>
          <w:p w:rsidR="00D96209" w:rsidRPr="004B3051" w:rsidRDefault="00D96209" w:rsidP="00804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31" w:type="dxa"/>
            <w:shd w:val="clear" w:color="auto" w:fill="auto"/>
            <w:hideMark/>
          </w:tcPr>
          <w:p w:rsidR="00D96209" w:rsidRPr="004B3051" w:rsidRDefault="00D96209" w:rsidP="00804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30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фактическая дата</w:t>
            </w:r>
          </w:p>
        </w:tc>
        <w:tc>
          <w:tcPr>
            <w:tcW w:w="6153" w:type="dxa"/>
            <w:vMerge/>
            <w:hideMark/>
          </w:tcPr>
          <w:p w:rsidR="00D96209" w:rsidRPr="004B3051" w:rsidRDefault="00D96209" w:rsidP="008048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6209" w:rsidRPr="004B3051" w:rsidRDefault="00D96209" w:rsidP="002873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15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64"/>
        <w:gridCol w:w="5408"/>
        <w:gridCol w:w="1493"/>
        <w:gridCol w:w="1414"/>
        <w:gridCol w:w="17"/>
        <w:gridCol w:w="6153"/>
      </w:tblGrid>
      <w:tr w:rsidR="009C5C79" w:rsidRPr="004B3051" w:rsidTr="00CD7F0F">
        <w:trPr>
          <w:trHeight w:val="20"/>
          <w:tblHeader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4B3051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0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4B3051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0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4B3051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0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9C5C79" w:rsidRPr="004B3051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0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53" w:type="dxa"/>
            <w:shd w:val="clear" w:color="auto" w:fill="auto"/>
            <w:hideMark/>
          </w:tcPr>
          <w:p w:rsidR="009C5C79" w:rsidRPr="004B3051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B30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C5C79" w:rsidRPr="004B3051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9C5C79" w:rsidRPr="0075165C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Приоритетный проект « Вовлечение жителей муниципальных образований Оренбургской области в процесс выбора и реализации ин</w:t>
            </w:r>
            <w:r w:rsidRPr="00751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751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циативных проектов »</w:t>
            </w:r>
          </w:p>
        </w:tc>
      </w:tr>
      <w:tr w:rsidR="0075165C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75165C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Оценка степени достижения показателей приор</w:t>
            </w:r>
            <w:r w:rsidRPr="0075165C">
              <w:t>и</w:t>
            </w:r>
            <w:r w:rsidRPr="0075165C">
              <w:t>тетного проекта в 2021 году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19.01.2022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Отчет о реализации приоритетного проекта за 2021 год от 19.01.2022 доведен письмом в проектный офис № 17/09-16/52-ТМ</w:t>
            </w:r>
          </w:p>
        </w:tc>
      </w:tr>
      <w:tr w:rsidR="0075165C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75165C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Подготовка доклада о результатах мониторинга реализации проектов в 2021 году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19.01.2022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Отчет о реализации приоритетного проекта за 2021 год от 19.01.2022 доведен письмом в проектный офис № 17/09-16/52-ТМ</w:t>
            </w:r>
          </w:p>
        </w:tc>
      </w:tr>
      <w:tr w:rsidR="0075165C" w:rsidRPr="004B3051" w:rsidTr="008D3FF1">
        <w:trPr>
          <w:trHeight w:val="1134"/>
          <w:jc w:val="center"/>
        </w:trPr>
        <w:tc>
          <w:tcPr>
            <w:tcW w:w="864" w:type="dxa"/>
            <w:shd w:val="clear" w:color="auto" w:fill="auto"/>
            <w:hideMark/>
          </w:tcPr>
          <w:p w:rsidR="0075165C" w:rsidRPr="0075165C" w:rsidRDefault="0075165C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Заключение соглашений органами исполнительной власти области, предусмотренных на предоставл</w:t>
            </w:r>
            <w:r w:rsidRPr="0075165C">
              <w:t>е</w:t>
            </w:r>
            <w:r w:rsidRPr="0075165C">
              <w:t>ние субсидии на реализацию инициативных прое</w:t>
            </w:r>
            <w:r w:rsidRPr="0075165C">
              <w:t>к</w:t>
            </w:r>
            <w:r w:rsidRPr="0075165C">
              <w:t>тов с соответствующими администрациями мун</w:t>
            </w:r>
            <w:r w:rsidRPr="0075165C">
              <w:t>и</w:t>
            </w:r>
            <w:r w:rsidRPr="0075165C">
              <w:t>ципальных образований</w:t>
            </w:r>
          </w:p>
        </w:tc>
        <w:tc>
          <w:tcPr>
            <w:tcW w:w="149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01.03.2022</w:t>
            </w:r>
          </w:p>
        </w:tc>
        <w:tc>
          <w:tcPr>
            <w:tcW w:w="1431" w:type="dxa"/>
            <w:gridSpan w:val="2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15.02.2022</w:t>
            </w:r>
          </w:p>
        </w:tc>
        <w:tc>
          <w:tcPr>
            <w:tcW w:w="6153" w:type="dxa"/>
            <w:shd w:val="clear" w:color="auto" w:fill="auto"/>
            <w:hideMark/>
          </w:tcPr>
          <w:p w:rsidR="0075165C" w:rsidRPr="0075165C" w:rsidRDefault="0075165C" w:rsidP="0075165C">
            <w:pPr>
              <w:pStyle w:val="ac"/>
              <w:ind w:firstLine="0"/>
            </w:pPr>
            <w:r w:rsidRPr="0075165C">
              <w:t>1. Соглашения министерства культуры Оренбургской о</w:t>
            </w:r>
            <w:r w:rsidRPr="0075165C">
              <w:t>б</w:t>
            </w:r>
            <w:r w:rsidRPr="0075165C">
              <w:t>ласти</w:t>
            </w:r>
          </w:p>
          <w:p w:rsidR="0075165C" w:rsidRPr="0075165C" w:rsidRDefault="0075165C" w:rsidP="0075165C">
            <w:pPr>
              <w:pStyle w:val="ac"/>
              <w:ind w:firstLine="0"/>
            </w:pPr>
            <w:r w:rsidRPr="0075165C">
              <w:t>от 15.02.2022 года (8 соглашений);</w:t>
            </w:r>
          </w:p>
          <w:p w:rsidR="0075165C" w:rsidRPr="0075165C" w:rsidRDefault="0075165C" w:rsidP="0075165C">
            <w:pPr>
              <w:pStyle w:val="ac"/>
              <w:ind w:firstLine="0"/>
            </w:pPr>
            <w:r w:rsidRPr="0075165C">
              <w:t>2. Соглашения министерства физической культуры и спорта Оренбургской области от 25.01.2022 (12 соглаш</w:t>
            </w:r>
            <w:r w:rsidRPr="0075165C">
              <w:t>е</w:t>
            </w:r>
            <w:r w:rsidRPr="0075165C">
              <w:t>ний);</w:t>
            </w:r>
          </w:p>
          <w:p w:rsidR="0075165C" w:rsidRPr="0075165C" w:rsidRDefault="0075165C" w:rsidP="0075165C">
            <w:pPr>
              <w:pStyle w:val="ac"/>
              <w:ind w:firstLine="0"/>
            </w:pPr>
            <w:r w:rsidRPr="0075165C">
              <w:t>3.  Соглашения министерства строительства, жилищно-коммунального, дорожного хозяйства и транспорта Оре</w:t>
            </w:r>
            <w:r w:rsidRPr="0075165C">
              <w:t>н</w:t>
            </w:r>
            <w:r w:rsidRPr="0075165C">
              <w:t>бургской области от 03.02.2022 (159 соглашений).</w:t>
            </w:r>
          </w:p>
          <w:p w:rsidR="0075165C" w:rsidRPr="0075165C" w:rsidRDefault="0075165C" w:rsidP="0075165C">
            <w:pPr>
              <w:pStyle w:val="ac"/>
              <w:ind w:firstLine="0"/>
            </w:pPr>
            <w:r w:rsidRPr="0075165C">
              <w:t>4. Соглашения министерства региональной и информац</w:t>
            </w:r>
            <w:r w:rsidRPr="0075165C">
              <w:t>и</w:t>
            </w:r>
            <w:r w:rsidRPr="0075165C">
              <w:t xml:space="preserve">онной политики Оренбургской области от 08.02.2022 и от 11.02.2022 года </w:t>
            </w:r>
          </w:p>
          <w:p w:rsidR="004F3703" w:rsidRDefault="0075165C" w:rsidP="0075165C">
            <w:pPr>
              <w:pStyle w:val="ac"/>
              <w:ind w:firstLine="0"/>
            </w:pPr>
            <w:r w:rsidRPr="0075165C">
              <w:t>(5 соглашений).</w:t>
            </w:r>
          </w:p>
          <w:p w:rsidR="004F3703" w:rsidRPr="0075165C" w:rsidRDefault="004F3703" w:rsidP="0075165C">
            <w:pPr>
              <w:pStyle w:val="ac"/>
              <w:ind w:firstLine="0"/>
            </w:pPr>
          </w:p>
        </w:tc>
      </w:tr>
      <w:tr w:rsidR="009C5C79" w:rsidRPr="00EF398B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9C5C79" w:rsidRPr="0075165C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Приоритетный проект «Профессиональное развитие государственных гражданских и муниципальных служащих Оренбургской области»</w:t>
            </w:r>
          </w:p>
        </w:tc>
      </w:tr>
      <w:tr w:rsidR="009C5C79" w:rsidRPr="004B3051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9C5C79" w:rsidRPr="004C7EEE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9C5C79" w:rsidRPr="004C7EEE" w:rsidRDefault="00EE39D5" w:rsidP="00131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 открытых конкурсов на оказание о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разовательных услуг по дополнительному профе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сиональному образованию государственных гра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данских и муниципальных служащих Оренбур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9C5C79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9C5C79" w:rsidRPr="004C7EEE" w:rsidRDefault="009C5C79" w:rsidP="004C7E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01.02.</w:t>
            </w:r>
            <w:r w:rsidR="004C7EEE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-20.10.202</w:t>
            </w:r>
            <w:r w:rsidR="004C7EEE"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9C5C79" w:rsidRPr="004C7EEE" w:rsidRDefault="004C7EEE" w:rsidP="004C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20.03.2022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9C5C79" w:rsidRPr="004C7EEE" w:rsidRDefault="009C5C79" w:rsidP="002122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9C5C79" w:rsidRPr="004B3051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9C5C79" w:rsidRPr="0075165C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8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shd w:val="clear" w:color="auto" w:fill="auto"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93322" w:rsidRPr="004B3051" w:rsidTr="00C843E2">
        <w:trPr>
          <w:trHeight w:val="2102"/>
          <w:jc w:val="center"/>
        </w:trPr>
        <w:tc>
          <w:tcPr>
            <w:tcW w:w="864" w:type="dxa"/>
            <w:shd w:val="clear" w:color="auto" w:fill="auto"/>
            <w:hideMark/>
          </w:tcPr>
          <w:p w:rsidR="00093322" w:rsidRPr="00093322" w:rsidRDefault="00093322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093322" w:rsidRPr="00093322" w:rsidRDefault="00EE39D5" w:rsidP="00131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аключение государственных контрактов с орган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зациями, победившими в открытых конкурсах по дополнительному профессиональному образов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государственных гражданских и муниципал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093322"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служащих Оренбургской области</w:t>
            </w:r>
          </w:p>
        </w:tc>
        <w:tc>
          <w:tcPr>
            <w:tcW w:w="1493" w:type="dxa"/>
            <w:shd w:val="clear" w:color="auto" w:fill="auto"/>
            <w:hideMark/>
          </w:tcPr>
          <w:p w:rsidR="00093322" w:rsidRPr="00093322" w:rsidRDefault="00093322" w:rsidP="000933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15.03.2022–30.11.2022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093322" w:rsidRPr="00093322" w:rsidRDefault="00093322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29.03.2022</w:t>
            </w:r>
          </w:p>
          <w:p w:rsidR="00093322" w:rsidRPr="00093322" w:rsidRDefault="00093322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093322" w:rsidRPr="0075165C" w:rsidRDefault="00093322" w:rsidP="00EE39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период с 11.01.2022 по 29.03.2022 заключено 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г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контрак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оказание образовательных у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луг по повышению квалификации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1587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EE39D5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EE39D5" w:rsidRDefault="00EE39D5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9C5C79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огласование и утверждение учебных программ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EE39D5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20.03.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-30.06.202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shd w:val="clear" w:color="auto" w:fill="auto"/>
            <w:hideMark/>
          </w:tcPr>
          <w:p w:rsidR="009C5C79" w:rsidRPr="00EE39D5" w:rsidRDefault="009C5C79" w:rsidP="00EE3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EE39D5"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9C5C79" w:rsidRPr="00EE39D5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3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131587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8048F9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48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252721" w:rsidRDefault="00EE39D5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C5C7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одготовка информационных писем о проведении обучения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252721" w:rsidRDefault="009C5C79" w:rsidP="00804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2022-30.06.2022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shd w:val="clear" w:color="auto" w:fill="auto"/>
            <w:hideMark/>
          </w:tcPr>
          <w:p w:rsidR="009C5C79" w:rsidRPr="00252721" w:rsidRDefault="008048F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9C5C79" w:rsidRPr="00252721" w:rsidRDefault="009C5C79" w:rsidP="00804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Письма аппарата Губернатора и Правительства Оренбур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области: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21/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-КФ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 30.03.2022 № 21/141-КФ</w:t>
            </w:r>
          </w:p>
        </w:tc>
      </w:tr>
      <w:tr w:rsidR="00131587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252721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252721" w:rsidRDefault="008048F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9C5C7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учебных групп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252721" w:rsidRDefault="009C5C79" w:rsidP="00804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-30.06.202</w:t>
            </w:r>
            <w:r w:rsidR="008048F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31587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shd w:val="clear" w:color="auto" w:fill="auto"/>
            <w:hideMark/>
          </w:tcPr>
          <w:p w:rsidR="009C5C79" w:rsidRPr="00252721" w:rsidRDefault="00252721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9C5C79" w:rsidRPr="00252721" w:rsidRDefault="009C5C79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131587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9C5C79" w:rsidRPr="00252721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8" w:type="dxa"/>
            <w:shd w:val="clear" w:color="auto" w:fill="auto"/>
            <w:hideMark/>
          </w:tcPr>
          <w:p w:rsidR="009C5C79" w:rsidRPr="00252721" w:rsidRDefault="00252721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C5C79"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роведение обучения</w:t>
            </w:r>
          </w:p>
        </w:tc>
        <w:tc>
          <w:tcPr>
            <w:tcW w:w="1493" w:type="dxa"/>
            <w:shd w:val="clear" w:color="auto" w:fill="auto"/>
            <w:hideMark/>
          </w:tcPr>
          <w:p w:rsidR="009C5C79" w:rsidRPr="00252721" w:rsidRDefault="00252721" w:rsidP="00131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9C5C79" w:rsidRPr="00252721" w:rsidRDefault="00252721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9C5C79" w:rsidRPr="00252721" w:rsidRDefault="009C5C79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252721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252721" w:rsidRPr="00252721" w:rsidRDefault="00252721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08" w:type="dxa"/>
            <w:shd w:val="clear" w:color="auto" w:fill="auto"/>
            <w:hideMark/>
          </w:tcPr>
          <w:p w:rsidR="00252721" w:rsidRPr="00252721" w:rsidRDefault="00252721" w:rsidP="00AD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комплексной оценки приобретенных знаний</w:t>
            </w:r>
          </w:p>
        </w:tc>
        <w:tc>
          <w:tcPr>
            <w:tcW w:w="1493" w:type="dxa"/>
            <w:shd w:val="clear" w:color="auto" w:fill="auto"/>
            <w:hideMark/>
          </w:tcPr>
          <w:p w:rsidR="00252721" w:rsidRPr="00252721" w:rsidRDefault="00252721" w:rsidP="00252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252721" w:rsidRPr="00252721" w:rsidRDefault="00252721"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252721" w:rsidRPr="00252721" w:rsidRDefault="00252721" w:rsidP="0025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252721" w:rsidRPr="004B3051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252721" w:rsidRPr="00252721" w:rsidRDefault="00252721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8" w:type="dxa"/>
            <w:shd w:val="clear" w:color="auto" w:fill="auto"/>
            <w:hideMark/>
          </w:tcPr>
          <w:p w:rsidR="00252721" w:rsidRPr="00252721" w:rsidRDefault="00252721" w:rsidP="00252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Выдача документов установленного образца о п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вышении квалификации</w:t>
            </w:r>
          </w:p>
        </w:tc>
        <w:tc>
          <w:tcPr>
            <w:tcW w:w="1493" w:type="dxa"/>
            <w:shd w:val="clear" w:color="auto" w:fill="auto"/>
            <w:hideMark/>
          </w:tcPr>
          <w:p w:rsidR="00252721" w:rsidRPr="00252721" w:rsidRDefault="00252721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30.03.2022-30.06.2022</w:t>
            </w:r>
          </w:p>
        </w:tc>
        <w:tc>
          <w:tcPr>
            <w:tcW w:w="1414" w:type="dxa"/>
            <w:shd w:val="clear" w:color="auto" w:fill="auto"/>
            <w:hideMark/>
          </w:tcPr>
          <w:p w:rsidR="00252721" w:rsidRPr="00252721" w:rsidRDefault="00252721"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252721" w:rsidRPr="00252721" w:rsidRDefault="00252721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2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252721" w:rsidRPr="004B3051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252721" w:rsidRPr="00911964" w:rsidRDefault="00252721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252721" w:rsidRPr="00911964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252721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амостоятельное изучение методических, анал</w:t>
            </w:r>
            <w:r w:rsidR="00252721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52721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тических и иных материалов образовательного х</w:t>
            </w:r>
            <w:r w:rsidR="00252721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52721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рактера 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252721" w:rsidRPr="00911964" w:rsidRDefault="00252721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</w:t>
            </w:r>
            <w:r w:rsidR="00911964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252721" w:rsidRPr="00911964" w:rsidRDefault="00252721" w:rsidP="00911964"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11964"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252721" w:rsidRPr="00911964" w:rsidRDefault="00252721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9C5C79" w:rsidRPr="004B3051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9C5C79" w:rsidRPr="0075165C" w:rsidRDefault="009C5C79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8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11964" w:rsidRPr="004B3051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911964" w:rsidRPr="00911964" w:rsidRDefault="009119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911964" w:rsidRPr="00911964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обучающих мероприятий (семинары, тренинги, мастер-классы, другие аналогичные м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роприятия)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911964" w:rsidRPr="00911964" w:rsidRDefault="00911964" w:rsidP="0090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10.01.2022-20.12.2021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911964" w:rsidRPr="00911964" w:rsidRDefault="00911964" w:rsidP="00907A4D"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31.03.2022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911964" w:rsidRPr="00911964" w:rsidRDefault="009119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911964" w:rsidRPr="004B3051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911964" w:rsidRPr="0075165C" w:rsidRDefault="00911964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8" w:type="dxa"/>
            <w:vMerge/>
            <w:hideMark/>
          </w:tcPr>
          <w:p w:rsidR="00911964" w:rsidRPr="0075165C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hideMark/>
          </w:tcPr>
          <w:p w:rsidR="00911964" w:rsidRPr="0075165C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hideMark/>
          </w:tcPr>
          <w:p w:rsidR="00911964" w:rsidRPr="0075165C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911964" w:rsidRPr="0075165C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11964" w:rsidRPr="004B3051" w:rsidTr="00CD7F0F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911964" w:rsidRPr="00911964" w:rsidRDefault="00911964" w:rsidP="00911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911964" w:rsidRPr="00911964" w:rsidRDefault="00911964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обмену опытом (ко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ференции, круглые столы, служебные стажировки, другие аналогичные мероприятия)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911964" w:rsidRPr="00911964" w:rsidRDefault="00911964" w:rsidP="0090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10.01.2022-20.12.2021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911964" w:rsidRPr="00911964" w:rsidRDefault="00911964" w:rsidP="00907A4D"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31.03.2022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hideMark/>
          </w:tcPr>
          <w:p w:rsidR="00911964" w:rsidRPr="00911964" w:rsidRDefault="00911964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9C5C79" w:rsidRPr="004B3051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408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9C5C79" w:rsidRPr="0075165C" w:rsidRDefault="009C5C79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9C5C79" w:rsidRPr="004B3051" w:rsidTr="00CD7F0F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hideMark/>
          </w:tcPr>
          <w:p w:rsidR="009C5C79" w:rsidRPr="0075165C" w:rsidRDefault="009C5C7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5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Приоритетный проект Оренбургской области «Культура малой Родины»</w:t>
            </w:r>
          </w:p>
        </w:tc>
      </w:tr>
      <w:tr w:rsidR="001044E6" w:rsidRPr="004B3051" w:rsidTr="00C34DEF">
        <w:trPr>
          <w:trHeight w:val="20"/>
          <w:jc w:val="center"/>
        </w:trPr>
        <w:tc>
          <w:tcPr>
            <w:tcW w:w="864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заявок на участие в конкурсном отборе м</w:t>
            </w: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домов культуры для предоставления субсидии на развитие и укрепление материально-технической базы муниципальных домов культуры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16.03.2022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1044E6" w:rsidRPr="0075165C" w:rsidRDefault="001044E6" w:rsidP="000909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МК Оренбургской области от 29.03.2022 № 143</w:t>
            </w:r>
          </w:p>
        </w:tc>
      </w:tr>
      <w:tr w:rsidR="001044E6" w:rsidRPr="004B3051" w:rsidTr="00C34DE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1044E6" w:rsidRPr="0075165C" w:rsidRDefault="0075165C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11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 конкурсный отбор муниципальных д</w:t>
            </w: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мов культуры для предоставления субсидии на развитие и укрепление материально-технической базы муниципальных домов культуры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1044E6" w:rsidRPr="0075165C" w:rsidRDefault="00104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1044E6" w:rsidRPr="0075165C" w:rsidRDefault="00C34DEF" w:rsidP="00C34D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культуры</w:t>
            </w:r>
          </w:p>
        </w:tc>
      </w:tr>
      <w:tr w:rsidR="007B05C9" w:rsidRPr="007B05C9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7B05C9" w:rsidRPr="007B05C9" w:rsidRDefault="007B05C9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7B05C9" w:rsidRPr="007B05C9" w:rsidRDefault="007B05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Заключены соглашения с театрами и муниципал</w:t>
            </w:r>
            <w:r w:rsidRPr="007B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B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образованиями о предоставлении субсидии на поддержку творческой деятельности и технич</w:t>
            </w:r>
            <w:r w:rsidRPr="007B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B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оснащение театров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:rsidR="007B05C9" w:rsidRPr="007B05C9" w:rsidRDefault="007B05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28.02.2022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7B05C9" w:rsidRPr="007B05C9" w:rsidRDefault="007B0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C9">
              <w:rPr>
                <w:rFonts w:ascii="Times New Roman" w:hAnsi="Times New Roman" w:cs="Times New Roman"/>
                <w:sz w:val="24"/>
                <w:szCs w:val="24"/>
              </w:rPr>
              <w:t>25.01.2022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7B05C9" w:rsidRPr="007B05C9" w:rsidRDefault="007B05C9" w:rsidP="00090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C9">
              <w:rPr>
                <w:rFonts w:ascii="Times New Roman" w:hAnsi="Times New Roman" w:cs="Times New Roman"/>
                <w:sz w:val="24"/>
                <w:szCs w:val="24"/>
              </w:rPr>
              <w:t>Соглашения от 23.01.2022 № 20-2022-008216, № 20-2022-008217, № 20-2022-008215, 25.01.2022 № 53701000-1-2022-007</w:t>
            </w:r>
          </w:p>
        </w:tc>
      </w:tr>
      <w:tr w:rsidR="006A04DB" w:rsidRPr="004B3051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6A04DB" w:rsidRPr="006A04DB" w:rsidRDefault="006A04DB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6A04DB" w:rsidRPr="006A04DB" w:rsidRDefault="006A04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Представлены муниципальными образованиями Оренбургской области и государственными учр</w:t>
            </w: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 области отчеты о расходовании субс</w:t>
            </w: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6A04DB" w:rsidRPr="006A04DB" w:rsidRDefault="006A04DB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6A04DB" w:rsidRPr="006A04DB" w:rsidRDefault="006A04DB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6A04DB" w:rsidRPr="006A04DB" w:rsidRDefault="006A04DB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Отчёты государственных учреждений и муниципальных образований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911964" w:rsidRDefault="00C75AA6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shd w:val="clear" w:color="auto" w:fill="auto"/>
            <w:vAlign w:val="center"/>
            <w:hideMark/>
          </w:tcPr>
          <w:p w:rsidR="00C75AA6" w:rsidRPr="0075165C" w:rsidRDefault="00C75AA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Министерством культуры Оренбургской области представлены отчеты о расходовании субсидии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EA124B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 Министерства культуры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911964" w:rsidRDefault="00C75AA6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Министерством культуры Оренбургской области представлены отчеты о достижении значений р</w:t>
            </w: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зультатов использования субсидии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EA124B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 Министерства культуры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911964" w:rsidRDefault="00C75AA6" w:rsidP="00AD6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Министерством культуры Оренбургской области представлены отчеты о реализации приоритетного проекта в РПО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EA124B" w:rsidRDefault="00C75AA6" w:rsidP="0090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10.01.2022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EA124B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1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в РПО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vAlign w:val="center"/>
            <w:hideMark/>
          </w:tcPr>
          <w:p w:rsidR="00C75AA6" w:rsidRPr="0075165C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Приоритетный проект «Создание универсальной безбарьерной среды для инклюзивного образования детей-инвалидов»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shd w:val="clear" w:color="auto" w:fill="auto"/>
            <w:noWrap/>
            <w:hideMark/>
          </w:tcPr>
          <w:p w:rsidR="00C75AA6" w:rsidRPr="0075165C" w:rsidRDefault="00C75AA6" w:rsidP="00241F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8" w:type="dxa"/>
            <w:shd w:val="clear" w:color="auto" w:fill="auto"/>
            <w:hideMark/>
          </w:tcPr>
          <w:p w:rsidR="00C75AA6" w:rsidRPr="0075165C" w:rsidRDefault="00C75AA6" w:rsidP="00241F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Функционирование 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базовой профессиональной о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разовательной организации, обеспечивающей по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держку региональной системы инклюзивного пр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фессионального образования инвалидов и лиц с ОВЗ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75165C" w:rsidRDefault="00C75AA6" w:rsidP="00241FB9">
            <w:pPr>
              <w:pStyle w:val="ac"/>
              <w:ind w:firstLine="15"/>
            </w:pPr>
            <w:r w:rsidRPr="0075165C">
              <w:rPr>
                <w:u w:color="000000"/>
              </w:rPr>
              <w:t>Ежемесячно на 10 число месяца, сл</w:t>
            </w:r>
            <w:r w:rsidRPr="0075165C">
              <w:rPr>
                <w:u w:color="000000"/>
              </w:rPr>
              <w:t>е</w:t>
            </w:r>
            <w:r w:rsidRPr="0075165C">
              <w:rPr>
                <w:u w:color="000000"/>
              </w:rPr>
              <w:t>дующего за отчетным до 01.10.2022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75165C" w:rsidRDefault="00C75AA6" w:rsidP="00241FB9">
            <w:pPr>
              <w:pStyle w:val="ac"/>
              <w:ind w:firstLine="15"/>
            </w:pPr>
            <w:r w:rsidRPr="0075165C">
              <w:t>12.01.2022  07.02.2022</w:t>
            </w:r>
          </w:p>
          <w:p w:rsidR="00C75AA6" w:rsidRPr="0075165C" w:rsidRDefault="00C75AA6" w:rsidP="00241FB9">
            <w:pPr>
              <w:pStyle w:val="ac"/>
              <w:ind w:firstLine="15"/>
            </w:pPr>
            <w:r w:rsidRPr="0075165C">
              <w:t xml:space="preserve">03.03.2022 </w:t>
            </w:r>
          </w:p>
          <w:p w:rsidR="00C75AA6" w:rsidRPr="0075165C" w:rsidRDefault="00C75AA6" w:rsidP="00241FB9">
            <w:pPr>
              <w:pStyle w:val="ac"/>
              <w:ind w:firstLine="15"/>
              <w:rPr>
                <w:highlight w:val="yellow"/>
              </w:rPr>
            </w:pPr>
            <w:r w:rsidRPr="0075165C">
              <w:t>29.03.2022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C75AA6" w:rsidP="000909C5">
            <w:pPr>
              <w:pStyle w:val="1"/>
              <w:shd w:val="clear" w:color="auto" w:fill="FFFFFF"/>
              <w:spacing w:after="0"/>
              <w:rPr>
                <w:b w:val="0"/>
                <w:sz w:val="24"/>
                <w:szCs w:val="24"/>
              </w:rPr>
            </w:pPr>
            <w:r w:rsidRPr="0075165C">
              <w:rPr>
                <w:b w:val="0"/>
                <w:sz w:val="24"/>
                <w:szCs w:val="24"/>
              </w:rPr>
              <w:t>Соглашение от 27.12.2021 №711-АУ/ИЦ/4.4-1, Соглаш</w:t>
            </w:r>
            <w:r w:rsidRPr="0075165C">
              <w:rPr>
                <w:b w:val="0"/>
                <w:sz w:val="24"/>
                <w:szCs w:val="24"/>
              </w:rPr>
              <w:t>е</w:t>
            </w:r>
            <w:r w:rsidRPr="0075165C">
              <w:rPr>
                <w:b w:val="0"/>
                <w:sz w:val="24"/>
                <w:szCs w:val="24"/>
              </w:rPr>
              <w:t>ние от 27.12.20г №711-АУ/ИЦ/4.5-1, платежное поручение от 12.01.2022 № 138, платежное поручение от 07.02.2022 № 50471,платежное поручение от 03.03.2022 № 11058, платежное поручение от 29.03.2022 № 167096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15349" w:type="dxa"/>
            <w:gridSpan w:val="6"/>
            <w:shd w:val="clear" w:color="auto" w:fill="auto"/>
            <w:noWrap/>
            <w:vAlign w:val="center"/>
            <w:hideMark/>
          </w:tcPr>
          <w:p w:rsidR="00C75AA6" w:rsidRPr="0075165C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Приоритетный проект «Создание и обеспечение функционирования центра управления регионом в Оренбургской области»</w:t>
            </w: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8" w:type="dxa"/>
            <w:vMerge w:val="restart"/>
            <w:shd w:val="clear" w:color="auto" w:fill="auto"/>
            <w:vAlign w:val="center"/>
            <w:hideMark/>
          </w:tcPr>
          <w:p w:rsidR="00C75AA6" w:rsidRPr="0075165C" w:rsidRDefault="00C75AA6" w:rsidP="004C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Подготовлены и размещены информационные м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териалы  о социально-экономическом и общес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венно-политическом развитии региона для разм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щения в СМИ Оренбургской области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Постоянно в  течение квартала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AA6" w:rsidRPr="004B3051" w:rsidTr="000909C5">
        <w:trPr>
          <w:trHeight w:val="20"/>
          <w:jc w:val="center"/>
        </w:trPr>
        <w:tc>
          <w:tcPr>
            <w:tcW w:w="864" w:type="dxa"/>
            <w:vMerge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vAlign w:val="center"/>
            <w:hideMark/>
          </w:tcPr>
          <w:p w:rsidR="00C75AA6" w:rsidRPr="0075165C" w:rsidRDefault="00C75AA6" w:rsidP="004C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C75AA6" w:rsidRPr="0075165C" w:rsidRDefault="00C75AA6" w:rsidP="00E9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vAlign w:val="center"/>
            <w:hideMark/>
          </w:tcPr>
          <w:p w:rsidR="00C75AA6" w:rsidRPr="0075165C" w:rsidRDefault="00C75AA6" w:rsidP="00E9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F52FF1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75AA6" w:rsidRPr="0075165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https://taplink.cc/tsur_56</w:t>
              </w:r>
            </w:hyperlink>
          </w:p>
        </w:tc>
      </w:tr>
      <w:tr w:rsidR="00C75AA6" w:rsidRPr="004B3051" w:rsidTr="000909C5">
        <w:trPr>
          <w:trHeight w:val="381"/>
          <w:jc w:val="center"/>
        </w:trPr>
        <w:tc>
          <w:tcPr>
            <w:tcW w:w="864" w:type="dxa"/>
            <w:vMerge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vAlign w:val="center"/>
            <w:hideMark/>
          </w:tcPr>
          <w:p w:rsidR="00C75AA6" w:rsidRPr="0075165C" w:rsidRDefault="00C75AA6" w:rsidP="004C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vAlign w:val="center"/>
            <w:hideMark/>
          </w:tcPr>
          <w:p w:rsidR="00C75AA6" w:rsidRPr="0075165C" w:rsidRDefault="00C75AA6" w:rsidP="00E9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vAlign w:val="center"/>
            <w:hideMark/>
          </w:tcPr>
          <w:p w:rsidR="00C75AA6" w:rsidRPr="0075165C" w:rsidRDefault="00C75AA6" w:rsidP="00E9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F52FF1" w:rsidP="00090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75AA6" w:rsidRPr="0075165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https://vk.com/tsur56</w:t>
              </w:r>
            </w:hyperlink>
          </w:p>
        </w:tc>
      </w:tr>
      <w:tr w:rsidR="00C75AA6" w:rsidRPr="004B3051" w:rsidTr="000909C5">
        <w:trPr>
          <w:trHeight w:val="752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8" w:type="dxa"/>
            <w:shd w:val="clear" w:color="auto" w:fill="auto"/>
            <w:hideMark/>
          </w:tcPr>
          <w:p w:rsidR="00C75AA6" w:rsidRPr="0075165C" w:rsidRDefault="00C75AA6" w:rsidP="00907A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Утвержден перечень направлений (тематик) для проведения опросов граждан  на 2022 год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На 2022 год определено 42 направления (тематик)</w:t>
            </w:r>
          </w:p>
          <w:p w:rsidR="00C75AA6" w:rsidRPr="0075165C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для проведения опросов граждан</w:t>
            </w:r>
          </w:p>
        </w:tc>
      </w:tr>
      <w:tr w:rsidR="00C75AA6" w:rsidRPr="004B3051" w:rsidTr="000909C5">
        <w:trPr>
          <w:trHeight w:val="1080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8" w:type="dxa"/>
            <w:shd w:val="clear" w:color="auto" w:fill="auto"/>
            <w:hideMark/>
          </w:tcPr>
          <w:p w:rsidR="00C75AA6" w:rsidRPr="0075165C" w:rsidRDefault="00C75AA6" w:rsidP="00907A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 опрос жителей Оренбургской области по тематике, определенной в Перечне направлений (тематик) для проведения опросов граждан на 2022 год 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Постоянно в  течение квартала</w:t>
            </w:r>
          </w:p>
        </w:tc>
        <w:tc>
          <w:tcPr>
            <w:tcW w:w="6170" w:type="dxa"/>
            <w:gridSpan w:val="2"/>
            <w:shd w:val="clear" w:color="auto" w:fill="auto"/>
            <w:vAlign w:val="center"/>
            <w:hideMark/>
          </w:tcPr>
          <w:p w:rsidR="00C75AA6" w:rsidRPr="0075165C" w:rsidRDefault="00C75AA6" w:rsidP="00090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Согласно о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тчету по опросам ПОС ЕПГУ за 1 квартал 2022 года количество человек, принявших участие в голосов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нии составило 3710</w:t>
            </w:r>
          </w:p>
        </w:tc>
      </w:tr>
      <w:tr w:rsidR="00C75AA6" w:rsidRPr="004B3051" w:rsidTr="000909C5">
        <w:trPr>
          <w:trHeight w:val="285"/>
          <w:jc w:val="center"/>
        </w:trPr>
        <w:tc>
          <w:tcPr>
            <w:tcW w:w="864" w:type="dxa"/>
            <w:vMerge w:val="restart"/>
            <w:shd w:val="clear" w:color="auto" w:fill="auto"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8" w:type="dxa"/>
            <w:vMerge w:val="restart"/>
            <w:shd w:val="clear" w:color="auto" w:fill="auto"/>
            <w:hideMark/>
          </w:tcPr>
          <w:p w:rsidR="00C75AA6" w:rsidRPr="0075165C" w:rsidRDefault="00C75AA6" w:rsidP="0090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Организовано проведение мониторинга  и контр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ля использования  РОИВ единой методологии трансформации порядка обработки обращений граждан</w:t>
            </w:r>
          </w:p>
        </w:tc>
        <w:tc>
          <w:tcPr>
            <w:tcW w:w="1493" w:type="dxa"/>
            <w:vMerge w:val="restart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414" w:type="dxa"/>
            <w:vMerge w:val="restart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vMerge w:val="restart"/>
            <w:shd w:val="clear" w:color="auto" w:fill="auto"/>
            <w:vAlign w:val="center"/>
            <w:hideMark/>
          </w:tcPr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Создан и функционирует ТГ-канал:</w:t>
            </w:r>
          </w:p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ПОС ЕПГУ - Канал Оренбургской области</w:t>
            </w:r>
          </w:p>
          <w:p w:rsidR="00C75AA6" w:rsidRPr="0075165C" w:rsidRDefault="00F52FF1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75AA6" w:rsidRPr="0075165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https://t.me/joinchat/FkFcHmwZA6xmZDY6</w:t>
              </w:r>
            </w:hyperlink>
          </w:p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материалы:</w:t>
            </w:r>
          </w:p>
          <w:p w:rsidR="00C75AA6" w:rsidRPr="0075165C" w:rsidRDefault="00F52FF1" w:rsidP="000909C5">
            <w:pPr>
              <w:widowControl w:val="0"/>
              <w:spacing w:after="0" w:line="240" w:lineRule="auto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75AA6" w:rsidRPr="0075165C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https://pos.gosuslugi.ru/docs/</w:t>
              </w:r>
            </w:hyperlink>
          </w:p>
          <w:p w:rsidR="00C75AA6" w:rsidRPr="0075165C" w:rsidRDefault="00C75AA6" w:rsidP="00090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контроль осуществляется на портале </w:t>
            </w:r>
            <w:r w:rsidRPr="00751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51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orb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16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аналитической панели</w:t>
            </w:r>
          </w:p>
        </w:tc>
      </w:tr>
      <w:tr w:rsidR="00C75AA6" w:rsidRPr="004B3051" w:rsidTr="00CD7F0F">
        <w:trPr>
          <w:trHeight w:val="285"/>
          <w:jc w:val="center"/>
        </w:trPr>
        <w:tc>
          <w:tcPr>
            <w:tcW w:w="864" w:type="dxa"/>
            <w:vMerge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8" w:type="dxa"/>
            <w:vMerge/>
            <w:hideMark/>
          </w:tcPr>
          <w:p w:rsidR="00C75AA6" w:rsidRPr="0075165C" w:rsidRDefault="00C75AA6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93" w:type="dxa"/>
            <w:vMerge/>
            <w:hideMark/>
          </w:tcPr>
          <w:p w:rsidR="00C75AA6" w:rsidRPr="0075165C" w:rsidRDefault="00C75AA6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4" w:type="dxa"/>
            <w:vMerge/>
            <w:hideMark/>
          </w:tcPr>
          <w:p w:rsidR="00C75AA6" w:rsidRPr="0075165C" w:rsidRDefault="00C75AA6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170" w:type="dxa"/>
            <w:gridSpan w:val="2"/>
            <w:vMerge/>
            <w:hideMark/>
          </w:tcPr>
          <w:p w:rsidR="00C75AA6" w:rsidRPr="0075165C" w:rsidRDefault="00C75AA6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C75AA6" w:rsidRPr="00EA124B" w:rsidTr="00CD7F0F">
        <w:trPr>
          <w:trHeight w:val="20"/>
          <w:jc w:val="center"/>
        </w:trPr>
        <w:tc>
          <w:tcPr>
            <w:tcW w:w="864" w:type="dxa"/>
            <w:shd w:val="clear" w:color="auto" w:fill="auto"/>
            <w:hideMark/>
          </w:tcPr>
          <w:p w:rsidR="00C75AA6" w:rsidRPr="0075165C" w:rsidRDefault="00C75AA6" w:rsidP="00D96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5165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8" w:type="dxa"/>
            <w:shd w:val="clear" w:color="auto" w:fill="auto"/>
            <w:hideMark/>
          </w:tcPr>
          <w:p w:rsidR="00C75AA6" w:rsidRPr="0075165C" w:rsidRDefault="00C75AA6" w:rsidP="0090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Подготовлен отчет по результатам проведенного опроса жителей Оренбургской области</w:t>
            </w:r>
          </w:p>
        </w:tc>
        <w:tc>
          <w:tcPr>
            <w:tcW w:w="1493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1414" w:type="dxa"/>
            <w:shd w:val="clear" w:color="auto" w:fill="auto"/>
            <w:hideMark/>
          </w:tcPr>
          <w:p w:rsidR="00C75AA6" w:rsidRPr="0075165C" w:rsidRDefault="00C75AA6" w:rsidP="00E95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65C">
              <w:rPr>
                <w:rFonts w:ascii="Times New Roman" w:hAnsi="Times New Roman" w:cs="Times New Roman"/>
                <w:sz w:val="24"/>
                <w:szCs w:val="24"/>
              </w:rPr>
              <w:t>30.03.2022</w:t>
            </w:r>
          </w:p>
        </w:tc>
        <w:tc>
          <w:tcPr>
            <w:tcW w:w="6170" w:type="dxa"/>
            <w:gridSpan w:val="2"/>
            <w:shd w:val="clear" w:color="auto" w:fill="auto"/>
            <w:hideMark/>
          </w:tcPr>
          <w:p w:rsidR="00C75AA6" w:rsidRPr="0075165C" w:rsidRDefault="00C75AA6" w:rsidP="00AD6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7F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Доля населения, участвующего в опроса</w:t>
            </w:r>
            <w:r w:rsidRPr="007516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 составила 3,33%</w:t>
            </w:r>
          </w:p>
        </w:tc>
      </w:tr>
    </w:tbl>
    <w:p w:rsidR="009C5C79" w:rsidRDefault="009C5C79" w:rsidP="00EA12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C5C79" w:rsidSect="006F0F8B">
      <w:headerReference w:type="defaul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779" w:rsidRDefault="00470779" w:rsidP="00ED3E04">
      <w:pPr>
        <w:spacing w:after="0" w:line="240" w:lineRule="auto"/>
      </w:pPr>
      <w:r>
        <w:separator/>
      </w:r>
    </w:p>
  </w:endnote>
  <w:endnote w:type="continuationSeparator" w:id="1">
    <w:p w:rsidR="00470779" w:rsidRDefault="00470779" w:rsidP="00ED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779" w:rsidRDefault="00470779" w:rsidP="00ED3E04">
      <w:pPr>
        <w:spacing w:after="0" w:line="240" w:lineRule="auto"/>
      </w:pPr>
      <w:r>
        <w:separator/>
      </w:r>
    </w:p>
  </w:footnote>
  <w:footnote w:type="continuationSeparator" w:id="1">
    <w:p w:rsidR="00470779" w:rsidRDefault="00470779" w:rsidP="00ED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36173"/>
      <w:docPartObj>
        <w:docPartGallery w:val="Page Numbers (Top of Page)"/>
        <w:docPartUnique/>
      </w:docPartObj>
    </w:sdtPr>
    <w:sdtContent>
      <w:p w:rsidR="00FA520D" w:rsidRDefault="00F52FF1">
        <w:pPr>
          <w:pStyle w:val="a3"/>
          <w:jc w:val="center"/>
        </w:pPr>
        <w:fldSimple w:instr=" PAGE   \* MERGEFORMAT ">
          <w:r w:rsidR="004F3703">
            <w:rPr>
              <w:noProof/>
            </w:rPr>
            <w:t>2</w:t>
          </w:r>
        </w:fldSimple>
      </w:p>
    </w:sdtContent>
  </w:sdt>
  <w:p w:rsidR="00FA520D" w:rsidRDefault="00FA52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5BED"/>
    <w:multiLevelType w:val="multilevel"/>
    <w:tmpl w:val="8DDE1C6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37BC"/>
    <w:rsid w:val="0000660E"/>
    <w:rsid w:val="00011CA9"/>
    <w:rsid w:val="00037485"/>
    <w:rsid w:val="000447D9"/>
    <w:rsid w:val="00052169"/>
    <w:rsid w:val="000873D4"/>
    <w:rsid w:val="000909C5"/>
    <w:rsid w:val="00093322"/>
    <w:rsid w:val="000A72D4"/>
    <w:rsid w:val="000B358D"/>
    <w:rsid w:val="000B6017"/>
    <w:rsid w:val="000B6B8B"/>
    <w:rsid w:val="000C0332"/>
    <w:rsid w:val="000E608E"/>
    <w:rsid w:val="001044E6"/>
    <w:rsid w:val="00122F71"/>
    <w:rsid w:val="00131587"/>
    <w:rsid w:val="00162055"/>
    <w:rsid w:val="00163897"/>
    <w:rsid w:val="00165FCB"/>
    <w:rsid w:val="00173975"/>
    <w:rsid w:val="00175CE7"/>
    <w:rsid w:val="00176557"/>
    <w:rsid w:val="0019047A"/>
    <w:rsid w:val="001C530C"/>
    <w:rsid w:val="001E30D9"/>
    <w:rsid w:val="001F5D27"/>
    <w:rsid w:val="00203A15"/>
    <w:rsid w:val="00204A97"/>
    <w:rsid w:val="00212288"/>
    <w:rsid w:val="002227AD"/>
    <w:rsid w:val="0022503E"/>
    <w:rsid w:val="00226F4E"/>
    <w:rsid w:val="00237C9A"/>
    <w:rsid w:val="00241FB9"/>
    <w:rsid w:val="0024593E"/>
    <w:rsid w:val="002509F0"/>
    <w:rsid w:val="00252721"/>
    <w:rsid w:val="0026193A"/>
    <w:rsid w:val="00261E12"/>
    <w:rsid w:val="00270256"/>
    <w:rsid w:val="00276F3E"/>
    <w:rsid w:val="002873B0"/>
    <w:rsid w:val="00293781"/>
    <w:rsid w:val="002A66F3"/>
    <w:rsid w:val="002D195D"/>
    <w:rsid w:val="002D6677"/>
    <w:rsid w:val="002E3223"/>
    <w:rsid w:val="002F6B2B"/>
    <w:rsid w:val="0030085F"/>
    <w:rsid w:val="003217C1"/>
    <w:rsid w:val="0033004D"/>
    <w:rsid w:val="00341790"/>
    <w:rsid w:val="00342486"/>
    <w:rsid w:val="0034356B"/>
    <w:rsid w:val="003519AC"/>
    <w:rsid w:val="00351CB5"/>
    <w:rsid w:val="00354142"/>
    <w:rsid w:val="0036536B"/>
    <w:rsid w:val="0039036D"/>
    <w:rsid w:val="003A3BAA"/>
    <w:rsid w:val="003A6FE6"/>
    <w:rsid w:val="003B7DCF"/>
    <w:rsid w:val="003F1B69"/>
    <w:rsid w:val="003F3AEB"/>
    <w:rsid w:val="003F7ADB"/>
    <w:rsid w:val="00412D58"/>
    <w:rsid w:val="00421BE6"/>
    <w:rsid w:val="00430BBF"/>
    <w:rsid w:val="0043347B"/>
    <w:rsid w:val="0043355A"/>
    <w:rsid w:val="00440B66"/>
    <w:rsid w:val="00442F0A"/>
    <w:rsid w:val="00447162"/>
    <w:rsid w:val="004530C3"/>
    <w:rsid w:val="00454659"/>
    <w:rsid w:val="00456B9C"/>
    <w:rsid w:val="00470779"/>
    <w:rsid w:val="00474D80"/>
    <w:rsid w:val="00482521"/>
    <w:rsid w:val="00495ED9"/>
    <w:rsid w:val="004A6F94"/>
    <w:rsid w:val="004B3051"/>
    <w:rsid w:val="004B35F1"/>
    <w:rsid w:val="004B7E2C"/>
    <w:rsid w:val="004C1274"/>
    <w:rsid w:val="004C4016"/>
    <w:rsid w:val="004C7EEE"/>
    <w:rsid w:val="004E2ABA"/>
    <w:rsid w:val="004F3703"/>
    <w:rsid w:val="004F741C"/>
    <w:rsid w:val="005042CC"/>
    <w:rsid w:val="00523E8C"/>
    <w:rsid w:val="0055042E"/>
    <w:rsid w:val="0055304D"/>
    <w:rsid w:val="00554DF9"/>
    <w:rsid w:val="005612AB"/>
    <w:rsid w:val="00563851"/>
    <w:rsid w:val="005A2EA8"/>
    <w:rsid w:val="005B37BC"/>
    <w:rsid w:val="005C63EC"/>
    <w:rsid w:val="005E527E"/>
    <w:rsid w:val="0060158E"/>
    <w:rsid w:val="006125F5"/>
    <w:rsid w:val="0062106C"/>
    <w:rsid w:val="00622EA8"/>
    <w:rsid w:val="0062372F"/>
    <w:rsid w:val="00641EC3"/>
    <w:rsid w:val="00672857"/>
    <w:rsid w:val="006728A2"/>
    <w:rsid w:val="00692727"/>
    <w:rsid w:val="006A04DB"/>
    <w:rsid w:val="006B522D"/>
    <w:rsid w:val="006B5DD1"/>
    <w:rsid w:val="006B6B43"/>
    <w:rsid w:val="006C1522"/>
    <w:rsid w:val="006D3B62"/>
    <w:rsid w:val="006D616C"/>
    <w:rsid w:val="006F0F8B"/>
    <w:rsid w:val="006F5260"/>
    <w:rsid w:val="007052AD"/>
    <w:rsid w:val="00707FFC"/>
    <w:rsid w:val="007266E4"/>
    <w:rsid w:val="00727EAD"/>
    <w:rsid w:val="00741F61"/>
    <w:rsid w:val="0075165C"/>
    <w:rsid w:val="00751AE9"/>
    <w:rsid w:val="00763EA1"/>
    <w:rsid w:val="00771C42"/>
    <w:rsid w:val="00773B42"/>
    <w:rsid w:val="00784289"/>
    <w:rsid w:val="0079369D"/>
    <w:rsid w:val="0079750B"/>
    <w:rsid w:val="007A6E06"/>
    <w:rsid w:val="007B05C9"/>
    <w:rsid w:val="007B5D98"/>
    <w:rsid w:val="007C6DAD"/>
    <w:rsid w:val="007E7E4D"/>
    <w:rsid w:val="007F1CED"/>
    <w:rsid w:val="008048F9"/>
    <w:rsid w:val="008144E0"/>
    <w:rsid w:val="008215BA"/>
    <w:rsid w:val="0082632E"/>
    <w:rsid w:val="0083579C"/>
    <w:rsid w:val="00843FDF"/>
    <w:rsid w:val="00844A92"/>
    <w:rsid w:val="00866AFA"/>
    <w:rsid w:val="00891618"/>
    <w:rsid w:val="008A173F"/>
    <w:rsid w:val="008A7DB1"/>
    <w:rsid w:val="008B03E5"/>
    <w:rsid w:val="008D5172"/>
    <w:rsid w:val="008F0973"/>
    <w:rsid w:val="008F4ECA"/>
    <w:rsid w:val="009014A0"/>
    <w:rsid w:val="00911964"/>
    <w:rsid w:val="00915613"/>
    <w:rsid w:val="00926073"/>
    <w:rsid w:val="00932B24"/>
    <w:rsid w:val="009333A8"/>
    <w:rsid w:val="00946106"/>
    <w:rsid w:val="00947F30"/>
    <w:rsid w:val="00950A7D"/>
    <w:rsid w:val="0096229B"/>
    <w:rsid w:val="00963632"/>
    <w:rsid w:val="0097326A"/>
    <w:rsid w:val="009761FD"/>
    <w:rsid w:val="00983C3F"/>
    <w:rsid w:val="0099708A"/>
    <w:rsid w:val="009A008F"/>
    <w:rsid w:val="009A39BF"/>
    <w:rsid w:val="009B3ABF"/>
    <w:rsid w:val="009C5C79"/>
    <w:rsid w:val="009D42FF"/>
    <w:rsid w:val="009E45BF"/>
    <w:rsid w:val="009F00BE"/>
    <w:rsid w:val="009F4898"/>
    <w:rsid w:val="009F4D47"/>
    <w:rsid w:val="00A04BC6"/>
    <w:rsid w:val="00A04F7E"/>
    <w:rsid w:val="00A07AB1"/>
    <w:rsid w:val="00A34701"/>
    <w:rsid w:val="00A507F8"/>
    <w:rsid w:val="00A67F79"/>
    <w:rsid w:val="00AA1074"/>
    <w:rsid w:val="00AA586C"/>
    <w:rsid w:val="00AC3E14"/>
    <w:rsid w:val="00AC596B"/>
    <w:rsid w:val="00AC5F02"/>
    <w:rsid w:val="00AD2632"/>
    <w:rsid w:val="00AD6355"/>
    <w:rsid w:val="00AF07B2"/>
    <w:rsid w:val="00B01089"/>
    <w:rsid w:val="00B15995"/>
    <w:rsid w:val="00B21FC2"/>
    <w:rsid w:val="00B45F18"/>
    <w:rsid w:val="00B57E7F"/>
    <w:rsid w:val="00B66BA5"/>
    <w:rsid w:val="00B769BE"/>
    <w:rsid w:val="00B968CD"/>
    <w:rsid w:val="00B97C1F"/>
    <w:rsid w:val="00BA4171"/>
    <w:rsid w:val="00BB5D2D"/>
    <w:rsid w:val="00BC0737"/>
    <w:rsid w:val="00BC1E3F"/>
    <w:rsid w:val="00BC242D"/>
    <w:rsid w:val="00BC2ADD"/>
    <w:rsid w:val="00BD618F"/>
    <w:rsid w:val="00BD6654"/>
    <w:rsid w:val="00C02A07"/>
    <w:rsid w:val="00C04FD1"/>
    <w:rsid w:val="00C05C66"/>
    <w:rsid w:val="00C17F94"/>
    <w:rsid w:val="00C226EE"/>
    <w:rsid w:val="00C24B95"/>
    <w:rsid w:val="00C34DEF"/>
    <w:rsid w:val="00C360C0"/>
    <w:rsid w:val="00C51F12"/>
    <w:rsid w:val="00C75AA6"/>
    <w:rsid w:val="00C8654C"/>
    <w:rsid w:val="00C90BDD"/>
    <w:rsid w:val="00CA20ED"/>
    <w:rsid w:val="00CC47F0"/>
    <w:rsid w:val="00CD77B9"/>
    <w:rsid w:val="00CD7F0F"/>
    <w:rsid w:val="00CF1D3F"/>
    <w:rsid w:val="00CF6FB3"/>
    <w:rsid w:val="00D02115"/>
    <w:rsid w:val="00D1274F"/>
    <w:rsid w:val="00D12A85"/>
    <w:rsid w:val="00D27CFC"/>
    <w:rsid w:val="00D302D8"/>
    <w:rsid w:val="00D37401"/>
    <w:rsid w:val="00D553D2"/>
    <w:rsid w:val="00D6189D"/>
    <w:rsid w:val="00D72991"/>
    <w:rsid w:val="00D80DFE"/>
    <w:rsid w:val="00D8432A"/>
    <w:rsid w:val="00D96209"/>
    <w:rsid w:val="00DA5353"/>
    <w:rsid w:val="00DB1F74"/>
    <w:rsid w:val="00DC02BA"/>
    <w:rsid w:val="00DD3F89"/>
    <w:rsid w:val="00DD481B"/>
    <w:rsid w:val="00DE3EA5"/>
    <w:rsid w:val="00DF0F3B"/>
    <w:rsid w:val="00E17D5C"/>
    <w:rsid w:val="00E225C1"/>
    <w:rsid w:val="00E536AB"/>
    <w:rsid w:val="00E54081"/>
    <w:rsid w:val="00E55206"/>
    <w:rsid w:val="00E55D98"/>
    <w:rsid w:val="00E659C4"/>
    <w:rsid w:val="00E704EB"/>
    <w:rsid w:val="00E8130D"/>
    <w:rsid w:val="00E90E86"/>
    <w:rsid w:val="00E953B5"/>
    <w:rsid w:val="00EA124B"/>
    <w:rsid w:val="00EA203E"/>
    <w:rsid w:val="00EA37A5"/>
    <w:rsid w:val="00EA417A"/>
    <w:rsid w:val="00EB066E"/>
    <w:rsid w:val="00ED3E04"/>
    <w:rsid w:val="00ED3F92"/>
    <w:rsid w:val="00EE39D5"/>
    <w:rsid w:val="00EE53B2"/>
    <w:rsid w:val="00EF398B"/>
    <w:rsid w:val="00EF40E0"/>
    <w:rsid w:val="00F02561"/>
    <w:rsid w:val="00F2036B"/>
    <w:rsid w:val="00F25430"/>
    <w:rsid w:val="00F257CA"/>
    <w:rsid w:val="00F26D53"/>
    <w:rsid w:val="00F4632E"/>
    <w:rsid w:val="00F52FF1"/>
    <w:rsid w:val="00F901D4"/>
    <w:rsid w:val="00F97D46"/>
    <w:rsid w:val="00FA14FF"/>
    <w:rsid w:val="00FA520D"/>
    <w:rsid w:val="00FD2D1E"/>
    <w:rsid w:val="00FE1265"/>
    <w:rsid w:val="00FE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E12"/>
  </w:style>
  <w:style w:type="paragraph" w:styleId="1">
    <w:name w:val="heading 1"/>
    <w:basedOn w:val="a"/>
    <w:link w:val="10"/>
    <w:uiPriority w:val="9"/>
    <w:qFormat/>
    <w:rsid w:val="003F3A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3E04"/>
  </w:style>
  <w:style w:type="paragraph" w:styleId="a5">
    <w:name w:val="footer"/>
    <w:basedOn w:val="a"/>
    <w:link w:val="a6"/>
    <w:uiPriority w:val="99"/>
    <w:semiHidden/>
    <w:unhideWhenUsed/>
    <w:rsid w:val="00ED3E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3E04"/>
  </w:style>
  <w:style w:type="character" w:styleId="a7">
    <w:name w:val="Hyperlink"/>
    <w:rsid w:val="00DD3F89"/>
    <w:rPr>
      <w:color w:val="0563C1"/>
      <w:u w:val="single"/>
    </w:rPr>
  </w:style>
  <w:style w:type="paragraph" w:styleId="a8">
    <w:name w:val="Normal (Web)"/>
    <w:basedOn w:val="a"/>
    <w:uiPriority w:val="99"/>
    <w:unhideWhenUsed/>
    <w:rsid w:val="00B4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45F1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Body Text"/>
    <w:basedOn w:val="a"/>
    <w:link w:val="ab"/>
    <w:uiPriority w:val="99"/>
    <w:unhideWhenUsed/>
    <w:rsid w:val="00B45F18"/>
    <w:pPr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B45F18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F97D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 Spacing"/>
    <w:uiPriority w:val="1"/>
    <w:qFormat/>
    <w:rsid w:val="009F4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"/>
    <w:link w:val="ae"/>
    <w:rsid w:val="00F254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F25430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rsid w:val="00F25430"/>
    <w:rPr>
      <w:vertAlign w:val="superscript"/>
    </w:rPr>
  </w:style>
  <w:style w:type="character" w:customStyle="1" w:styleId="ConsPlusNormal0">
    <w:name w:val="ConsPlusNormal Знак"/>
    <w:link w:val="ConsPlusNormal"/>
    <w:rsid w:val="00CD77B9"/>
    <w:rPr>
      <w:rFonts w:ascii="Calibri" w:eastAsia="Times New Roman" w:hAnsi="Calibri" w:cs="Calibri"/>
      <w:szCs w:val="20"/>
    </w:rPr>
  </w:style>
  <w:style w:type="table" w:styleId="af0">
    <w:name w:val="Table Grid"/>
    <w:basedOn w:val="a1"/>
    <w:uiPriority w:val="59"/>
    <w:rsid w:val="00CD77B9"/>
    <w:pPr>
      <w:spacing w:after="0" w:line="240" w:lineRule="auto"/>
      <w:ind w:left="357" w:hanging="357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F3A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">
    <w:name w:val="Основной текст (2)_"/>
    <w:basedOn w:val="a0"/>
    <w:link w:val="20"/>
    <w:rsid w:val="003435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5pt">
    <w:name w:val="Основной текст (2) + 10;5 pt"/>
    <w:basedOn w:val="2"/>
    <w:rsid w:val="0034356B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285pt1pt">
    <w:name w:val="Основной текст (2) + 8;5 pt;Курсив;Интервал 1 pt"/>
    <w:basedOn w:val="2"/>
    <w:rsid w:val="0034356B"/>
    <w:rPr>
      <w:b/>
      <w:bCs/>
      <w:i/>
      <w:iCs/>
      <w:color w:val="000000"/>
      <w:spacing w:val="20"/>
      <w:w w:val="100"/>
      <w:position w:val="0"/>
      <w:sz w:val="17"/>
      <w:szCs w:val="17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34356B"/>
    <w:rPr>
      <w:rFonts w:ascii="Consolas" w:eastAsia="Consolas" w:hAnsi="Consolas" w:cs="Consolas"/>
      <w:i/>
      <w:iCs/>
      <w:sz w:val="34"/>
      <w:szCs w:val="34"/>
      <w:shd w:val="clear" w:color="auto" w:fill="FFFFFF"/>
      <w:lang w:val="en-US" w:eastAsia="en-US" w:bidi="en-US"/>
    </w:rPr>
  </w:style>
  <w:style w:type="character" w:customStyle="1" w:styleId="2Consolas4pt">
    <w:name w:val="Основной текст (2) + Consolas;4 pt;Курсив"/>
    <w:basedOn w:val="2"/>
    <w:rsid w:val="0034356B"/>
    <w:rPr>
      <w:rFonts w:ascii="Consolas" w:eastAsia="Consolas" w:hAnsi="Consolas" w:cs="Consolas"/>
      <w:i/>
      <w:iCs/>
      <w:color w:val="000000"/>
      <w:spacing w:val="0"/>
      <w:w w:val="100"/>
      <w:position w:val="0"/>
      <w:sz w:val="8"/>
      <w:szCs w:val="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34356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34356B"/>
    <w:pPr>
      <w:widowControl w:val="0"/>
      <w:shd w:val="clear" w:color="auto" w:fill="FFFFFF"/>
      <w:spacing w:after="480" w:line="0" w:lineRule="atLeast"/>
    </w:pPr>
    <w:rPr>
      <w:rFonts w:ascii="Consolas" w:eastAsia="Consolas" w:hAnsi="Consolas" w:cs="Consolas"/>
      <w:i/>
      <w:iCs/>
      <w:sz w:val="34"/>
      <w:szCs w:val="34"/>
      <w:lang w:val="en-US" w:eastAsia="en-US" w:bidi="en-US"/>
    </w:rPr>
  </w:style>
  <w:style w:type="character" w:styleId="af1">
    <w:name w:val="Strong"/>
    <w:basedOn w:val="a0"/>
    <w:uiPriority w:val="22"/>
    <w:qFormat/>
    <w:rsid w:val="00D72991"/>
    <w:rPr>
      <w:b/>
      <w:bCs/>
    </w:rPr>
  </w:style>
  <w:style w:type="paragraph" w:styleId="21">
    <w:name w:val="Body Text 2"/>
    <w:basedOn w:val="a"/>
    <w:link w:val="22"/>
    <w:uiPriority w:val="99"/>
    <w:unhideWhenUsed/>
    <w:rsid w:val="00204A97"/>
    <w:pPr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204A97"/>
    <w:rPr>
      <w:rFonts w:ascii="Times New Roman" w:eastAsiaTheme="minorHAns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plink.cc/tsur_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s.gosuslugi.ru/doc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.me/joinchat/FkFcHmwZA6xmZDY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tsur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EBF04-C799-4EE2-8AEA-EEB55CCD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ВагановВВ</cp:lastModifiedBy>
  <cp:revision>217</cp:revision>
  <cp:lastPrinted>2022-05-16T05:29:00Z</cp:lastPrinted>
  <dcterms:created xsi:type="dcterms:W3CDTF">2019-05-13T07:22:00Z</dcterms:created>
  <dcterms:modified xsi:type="dcterms:W3CDTF">2022-05-16T05:30:00Z</dcterms:modified>
  <cp:contentStatus/>
</cp:coreProperties>
</file>